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9A1CF0" w:rsidP="009A1CF0">
      <w:pPr>
        <w:jc w:val="center"/>
        <w:rPr>
          <w:b/>
          <w:sz w:val="28"/>
          <w:szCs w:val="28"/>
          <w:u w:val="single"/>
        </w:rPr>
      </w:pPr>
      <w:r w:rsidRPr="009A1CF0">
        <w:rPr>
          <w:b/>
          <w:sz w:val="28"/>
          <w:szCs w:val="28"/>
          <w:u w:val="single"/>
        </w:rPr>
        <w:t>G7 Interpunkce 2</w:t>
      </w:r>
    </w:p>
    <w:p w:rsidR="009A1CF0" w:rsidRPr="009A1CF0" w:rsidRDefault="009A1CF0" w:rsidP="009A1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Moudrá žena nepopírá že slušivý účes nebo nová kabelka vylepší její sebevědomí a řídí se </w:t>
      </w:r>
      <w:proofErr w:type="gramStart"/>
      <w:r>
        <w:rPr>
          <w:sz w:val="28"/>
          <w:szCs w:val="28"/>
        </w:rPr>
        <w:t>principem že</w:t>
      </w:r>
      <w:proofErr w:type="gramEnd"/>
      <w:r>
        <w:rPr>
          <w:sz w:val="28"/>
          <w:szCs w:val="28"/>
        </w:rPr>
        <w:t xml:space="preserve"> jedna krásná kabelka z kůže je rozhodně lepší než několik laciných kabelek u koženky. Chodil </w:t>
      </w:r>
      <w:proofErr w:type="gramStart"/>
      <w:r>
        <w:rPr>
          <w:sz w:val="28"/>
          <w:szCs w:val="28"/>
        </w:rPr>
        <w:t>jsem</w:t>
      </w:r>
      <w:proofErr w:type="gramEnd"/>
      <w:r>
        <w:rPr>
          <w:sz w:val="28"/>
          <w:szCs w:val="28"/>
        </w:rPr>
        <w:t xml:space="preserve"> po ulicích Tokia pozoroval </w:t>
      </w:r>
      <w:proofErr w:type="gramStart"/>
      <w:r>
        <w:rPr>
          <w:sz w:val="28"/>
          <w:szCs w:val="28"/>
        </w:rPr>
        <w:t>jsem</w:t>
      </w:r>
      <w:proofErr w:type="gramEnd"/>
      <w:r>
        <w:rPr>
          <w:sz w:val="28"/>
          <w:szCs w:val="28"/>
        </w:rPr>
        <w:t xml:space="preserve"> záplavu aut neuvěřitelné množství restaurací lákavé výklady obchodů a připadal jsem si jako bych se dostal na jinou planetu. Věřící křesťan je přesvědčen že duše je nesmrtelná a nehmotná a podle varianty své víry </w:t>
      </w:r>
      <w:proofErr w:type="gramStart"/>
      <w:r>
        <w:rPr>
          <w:sz w:val="28"/>
          <w:szCs w:val="28"/>
        </w:rPr>
        <w:t>ví odkud</w:t>
      </w:r>
      <w:proofErr w:type="gramEnd"/>
      <w:r>
        <w:rPr>
          <w:sz w:val="28"/>
          <w:szCs w:val="28"/>
        </w:rPr>
        <w:t xml:space="preserve"> duše přišla než se narodil a kam se odebere až jeho tělo zemře. Půjčovat si děti jako obytný přívěs nebo něco podobného co se pro jednoho </w:t>
      </w:r>
      <w:proofErr w:type="gramStart"/>
      <w:r>
        <w:rPr>
          <w:sz w:val="28"/>
          <w:szCs w:val="28"/>
        </w:rPr>
        <w:t>nevyplatí</w:t>
      </w:r>
      <w:proofErr w:type="gramEnd"/>
      <w:r>
        <w:rPr>
          <w:sz w:val="28"/>
          <w:szCs w:val="28"/>
        </w:rPr>
        <w:t xml:space="preserve"> by </w:t>
      </w:r>
      <w:proofErr w:type="gramStart"/>
      <w:r>
        <w:rPr>
          <w:sz w:val="28"/>
          <w:szCs w:val="28"/>
        </w:rPr>
        <w:t>měl</w:t>
      </w:r>
      <w:proofErr w:type="gramEnd"/>
      <w:r>
        <w:rPr>
          <w:sz w:val="28"/>
          <w:szCs w:val="28"/>
        </w:rPr>
        <w:t xml:space="preserve"> zákon raději zakazovat a nikoli umožňovat. Když začne v září foukat z hor když mlha prší do brambor ví každý brouk i pták i tráva že nám vítr léto z louky odfoukává. Osel uškubne stvol jitrocele </w:t>
      </w:r>
      <w:proofErr w:type="gramStart"/>
      <w:r>
        <w:rPr>
          <w:sz w:val="28"/>
          <w:szCs w:val="28"/>
        </w:rPr>
        <w:t>souká</w:t>
      </w:r>
      <w:proofErr w:type="gramEnd"/>
      <w:r>
        <w:rPr>
          <w:sz w:val="28"/>
          <w:szCs w:val="28"/>
        </w:rPr>
        <w:t xml:space="preserve"> si ho pohyblivými pysky mezi zuby </w:t>
      </w:r>
      <w:proofErr w:type="gramStart"/>
      <w:r>
        <w:rPr>
          <w:sz w:val="28"/>
          <w:szCs w:val="28"/>
        </w:rPr>
        <w:t>dívá</w:t>
      </w:r>
      <w:proofErr w:type="gramEnd"/>
      <w:r>
        <w:rPr>
          <w:sz w:val="28"/>
          <w:szCs w:val="28"/>
        </w:rPr>
        <w:t xml:space="preserve"> se před sebe bez nejmenší záludnosti a v očích mu září podobné svaté světlo jako kdyby stál v betlémském chlévě a zahříval svým dechem Ježíška. Maminka se usmála a vysvětlila mu, proč si oslíka nechat nemůžeme a on jí </w:t>
      </w:r>
      <w:proofErr w:type="gramStart"/>
      <w:r>
        <w:rPr>
          <w:sz w:val="28"/>
          <w:szCs w:val="28"/>
        </w:rPr>
        <w:t>slíbil že</w:t>
      </w:r>
      <w:proofErr w:type="gramEnd"/>
      <w:r>
        <w:rPr>
          <w:sz w:val="28"/>
          <w:szCs w:val="28"/>
        </w:rPr>
        <w:t xml:space="preserve"> si ho brzy zase odvede. </w:t>
      </w:r>
      <w:proofErr w:type="gramStart"/>
      <w:r>
        <w:rPr>
          <w:sz w:val="28"/>
          <w:szCs w:val="28"/>
        </w:rPr>
        <w:t>Patřím</w:t>
      </w:r>
      <w:proofErr w:type="gramEnd"/>
      <w:r>
        <w:rPr>
          <w:sz w:val="28"/>
          <w:szCs w:val="28"/>
        </w:rPr>
        <w:t xml:space="preserve"> k těm kdo </w:t>
      </w:r>
      <w:proofErr w:type="gramStart"/>
      <w:r>
        <w:rPr>
          <w:sz w:val="28"/>
          <w:szCs w:val="28"/>
        </w:rPr>
        <w:t>milují</w:t>
      </w:r>
      <w:proofErr w:type="gramEnd"/>
      <w:r>
        <w:rPr>
          <w:sz w:val="28"/>
          <w:szCs w:val="28"/>
        </w:rPr>
        <w:t xml:space="preserve"> soutěže v nichž je nutno používat intelektu a nikoli hrubé síly. V mládí jsme se oba </w:t>
      </w:r>
      <w:proofErr w:type="gramStart"/>
      <w:r>
        <w:rPr>
          <w:sz w:val="28"/>
          <w:szCs w:val="28"/>
        </w:rPr>
        <w:t>opájeli</w:t>
      </w:r>
      <w:proofErr w:type="gramEnd"/>
      <w:r>
        <w:rPr>
          <w:sz w:val="28"/>
          <w:szCs w:val="28"/>
        </w:rPr>
        <w:t xml:space="preserve"> pocitem že všechno na co sáhneme </w:t>
      </w:r>
      <w:proofErr w:type="gramStart"/>
      <w:r>
        <w:rPr>
          <w:sz w:val="28"/>
          <w:szCs w:val="28"/>
        </w:rPr>
        <w:t>stane</w:t>
      </w:r>
      <w:proofErr w:type="gramEnd"/>
      <w:r>
        <w:rPr>
          <w:sz w:val="28"/>
          <w:szCs w:val="28"/>
        </w:rPr>
        <w:t xml:space="preserve"> se kandidátem zápisu do </w:t>
      </w:r>
      <w:proofErr w:type="spellStart"/>
      <w:r>
        <w:rPr>
          <w:sz w:val="28"/>
          <w:szCs w:val="28"/>
        </w:rPr>
        <w:t>Guinnessovy</w:t>
      </w:r>
      <w:proofErr w:type="spellEnd"/>
      <w:r>
        <w:rPr>
          <w:sz w:val="28"/>
          <w:szCs w:val="28"/>
        </w:rPr>
        <w:t xml:space="preserve"> knihy rekordů a nepřipouštěli jsme si žádné problémy</w:t>
      </w:r>
      <w:r w:rsidR="00B737C9">
        <w:rPr>
          <w:sz w:val="28"/>
          <w:szCs w:val="28"/>
        </w:rPr>
        <w:t xml:space="preserve">. I když to co nám maminka překládala na talíři by se prozaicky </w:t>
      </w:r>
      <w:proofErr w:type="gramStart"/>
      <w:r w:rsidR="00B737C9">
        <w:rPr>
          <w:sz w:val="28"/>
          <w:szCs w:val="28"/>
        </w:rPr>
        <w:t>dalo</w:t>
      </w:r>
      <w:proofErr w:type="gramEnd"/>
      <w:r w:rsidR="00B737C9">
        <w:rPr>
          <w:sz w:val="28"/>
          <w:szCs w:val="28"/>
        </w:rPr>
        <w:t xml:space="preserve"> nazvat houbovou omáčkou </w:t>
      </w:r>
      <w:proofErr w:type="gramStart"/>
      <w:r w:rsidR="00B737C9">
        <w:rPr>
          <w:sz w:val="28"/>
          <w:szCs w:val="28"/>
        </w:rPr>
        <w:t>líbí</w:t>
      </w:r>
      <w:proofErr w:type="gramEnd"/>
      <w:r w:rsidR="00B737C9">
        <w:rPr>
          <w:sz w:val="28"/>
          <w:szCs w:val="28"/>
        </w:rPr>
        <w:t xml:space="preserve"> se mi víc o gastronomické básni.</w:t>
      </w:r>
      <w:bookmarkStart w:id="0" w:name="_GoBack"/>
      <w:bookmarkEnd w:id="0"/>
    </w:p>
    <w:sectPr w:rsidR="009A1CF0" w:rsidRPr="009A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61"/>
    <w:rsid w:val="009A1CF0"/>
    <w:rsid w:val="00B0361B"/>
    <w:rsid w:val="00B737C9"/>
    <w:rsid w:val="00CA6261"/>
    <w:rsid w:val="00E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2020-04-26T19:20:00Z</dcterms:created>
  <dcterms:modified xsi:type="dcterms:W3CDTF">2020-04-26T19:33:00Z</dcterms:modified>
</cp:coreProperties>
</file>