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6F" w:rsidRPr="0082282F" w:rsidRDefault="000771DB" w:rsidP="00541747">
      <w:pPr>
        <w:jc w:val="center"/>
        <w:rPr>
          <w:rFonts w:ascii="Tahoma" w:hAnsi="Tahoma" w:cs="Tahoma"/>
          <w:b/>
          <w:sz w:val="40"/>
          <w:szCs w:val="40"/>
        </w:rPr>
      </w:pPr>
      <w:r w:rsidRPr="0082282F">
        <w:rPr>
          <w:rFonts w:ascii="Tahoma" w:hAnsi="Tahoma" w:cs="Tahoma"/>
          <w:b/>
          <w:sz w:val="40"/>
          <w:szCs w:val="40"/>
        </w:rPr>
        <w:t>Projektové dny</w:t>
      </w:r>
      <w:r w:rsidR="00541747" w:rsidRPr="0082282F">
        <w:rPr>
          <w:rFonts w:ascii="Tahoma" w:hAnsi="Tahoma" w:cs="Tahoma"/>
          <w:b/>
          <w:sz w:val="40"/>
          <w:szCs w:val="40"/>
        </w:rPr>
        <w:t xml:space="preserve"> </w:t>
      </w:r>
      <w:r w:rsidR="0082282F" w:rsidRPr="0082282F">
        <w:rPr>
          <w:rFonts w:ascii="Tahoma" w:hAnsi="Tahoma" w:cs="Tahoma"/>
          <w:b/>
          <w:sz w:val="40"/>
          <w:szCs w:val="40"/>
        </w:rPr>
        <w:t>2019/2020</w:t>
      </w:r>
    </w:p>
    <w:p w:rsidR="000771DB" w:rsidRPr="007C0B09" w:rsidRDefault="0082282F">
      <w:pPr>
        <w:rPr>
          <w:rFonts w:ascii="Tahoma" w:hAnsi="Tahoma" w:cs="Tahoma"/>
          <w:sz w:val="32"/>
          <w:szCs w:val="40"/>
        </w:rPr>
      </w:pPr>
      <w:proofErr w:type="spellStart"/>
      <w:r w:rsidRPr="007C0B09">
        <w:rPr>
          <w:rFonts w:ascii="Tahoma" w:hAnsi="Tahoma" w:cs="Tahoma"/>
          <w:sz w:val="32"/>
          <w:szCs w:val="40"/>
        </w:rPr>
        <w:t>Quilling</w:t>
      </w:r>
      <w:proofErr w:type="spellEnd"/>
      <w:r w:rsidRPr="007C0B09">
        <w:rPr>
          <w:rFonts w:ascii="Tahoma" w:hAnsi="Tahoma" w:cs="Tahoma"/>
          <w:sz w:val="32"/>
          <w:szCs w:val="40"/>
        </w:rPr>
        <w:t xml:space="preserve"> - papírový filigrán</w:t>
      </w:r>
    </w:p>
    <w:p w:rsidR="00CE7550" w:rsidRPr="007C0B09" w:rsidRDefault="00CE7550">
      <w:pPr>
        <w:rPr>
          <w:rFonts w:ascii="Tahoma" w:hAnsi="Tahoma" w:cs="Tahoma"/>
          <w:sz w:val="32"/>
          <w:szCs w:val="40"/>
        </w:rPr>
      </w:pPr>
      <w:r w:rsidRPr="007C0B09">
        <w:rPr>
          <w:rFonts w:ascii="Tahoma" w:hAnsi="Tahoma" w:cs="Tahoma"/>
          <w:sz w:val="32"/>
          <w:szCs w:val="40"/>
        </w:rPr>
        <w:t>Jana Paulusová</w:t>
      </w:r>
    </w:p>
    <w:p w:rsidR="007C0B09" w:rsidRDefault="00223FC8" w:rsidP="00223FC8">
      <w:pPr>
        <w:rPr>
          <w:rFonts w:ascii="Tahoma" w:hAnsi="Tahoma" w:cs="Tahoma"/>
          <w:b/>
          <w:sz w:val="28"/>
          <w:szCs w:val="28"/>
        </w:rPr>
      </w:pPr>
      <w:r w:rsidRPr="007C0B09">
        <w:rPr>
          <w:rFonts w:ascii="Tahoma" w:hAnsi="Tahoma" w:cs="Tahoma"/>
          <w:b/>
          <w:sz w:val="28"/>
          <w:szCs w:val="28"/>
        </w:rPr>
        <w:t>Vysvětlení</w:t>
      </w:r>
      <w:r w:rsidR="007C0B09">
        <w:rPr>
          <w:rFonts w:ascii="Tahoma" w:hAnsi="Tahoma" w:cs="Tahoma"/>
          <w:b/>
          <w:sz w:val="28"/>
          <w:szCs w:val="28"/>
        </w:rPr>
        <w:t>:</w:t>
      </w:r>
    </w:p>
    <w:p w:rsidR="00223FC8" w:rsidRPr="007C0B09" w:rsidRDefault="0082282F" w:rsidP="00223FC8">
      <w:pPr>
        <w:rPr>
          <w:rFonts w:ascii="Tahoma" w:hAnsi="Tahoma" w:cs="Tahoma"/>
          <w:b/>
          <w:sz w:val="24"/>
          <w:szCs w:val="28"/>
        </w:rPr>
      </w:pPr>
      <w:proofErr w:type="spellStart"/>
      <w:r w:rsidRPr="007C0B09">
        <w:rPr>
          <w:rFonts w:ascii="Tahoma" w:hAnsi="Tahoma" w:cs="Tahoma"/>
          <w:sz w:val="24"/>
          <w:szCs w:val="28"/>
        </w:rPr>
        <w:t>Quilling</w:t>
      </w:r>
      <w:proofErr w:type="spellEnd"/>
      <w:r w:rsidRPr="007C0B09">
        <w:rPr>
          <w:rFonts w:ascii="Tahoma" w:hAnsi="Tahoma" w:cs="Tahoma"/>
          <w:sz w:val="24"/>
          <w:szCs w:val="28"/>
        </w:rPr>
        <w:t xml:space="preserve"> nebo také papírový filigrán je výtvarná technika využívající proužků papíru, které jsou stáčeny a formovány do požadovaného tvaru. Ve výsledku může díky správné kompozici jednotlivých tvarů vznikno</w:t>
      </w:r>
      <w:r w:rsidR="00223FC8" w:rsidRPr="007C0B09">
        <w:rPr>
          <w:rFonts w:ascii="Tahoma" w:hAnsi="Tahoma" w:cs="Tahoma"/>
          <w:sz w:val="24"/>
          <w:szCs w:val="28"/>
        </w:rPr>
        <w:t>ut krásný a originální obrazec či dekorace.</w:t>
      </w:r>
    </w:p>
    <w:p w:rsidR="00223FC8" w:rsidRPr="007C0B09" w:rsidRDefault="00223FC8" w:rsidP="00223FC8">
      <w:pPr>
        <w:rPr>
          <w:rFonts w:ascii="Tahoma" w:hAnsi="Tahoma" w:cs="Tahoma"/>
          <w:b/>
          <w:sz w:val="28"/>
          <w:szCs w:val="28"/>
        </w:rPr>
      </w:pPr>
      <w:r w:rsidRPr="007C0B09">
        <w:rPr>
          <w:rFonts w:ascii="Tahoma" w:hAnsi="Tahoma" w:cs="Tahoma"/>
          <w:b/>
          <w:sz w:val="28"/>
          <w:szCs w:val="28"/>
        </w:rPr>
        <w:t>Cíl:</w:t>
      </w:r>
    </w:p>
    <w:p w:rsidR="00223FC8" w:rsidRPr="007C0B09" w:rsidRDefault="0082282F" w:rsidP="00223FC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Při troše trpělivosti, j</w:t>
      </w:r>
      <w:r w:rsidR="00223FC8"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emnosti a preciznosti vykouzlíme</w:t>
      </w: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z papíru </w:t>
      </w:r>
      <w:r w:rsidR="00223FC8"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například:</w:t>
      </w:r>
    </w:p>
    <w:p w:rsidR="00223FC8" w:rsidRPr="007C0B09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drobné okvětní plátky i </w:t>
      </w:r>
      <w:r w:rsidR="00223FC8"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zahradu plnou květů</w:t>
      </w:r>
    </w:p>
    <w:p w:rsidR="00223FC8" w:rsidRPr="007C0B09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kytic</w:t>
      </w:r>
      <w:r w:rsidR="00223FC8"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pro každou příležitost</w:t>
      </w:r>
    </w:p>
    <w:p w:rsidR="00223FC8" w:rsidRPr="007C0B09" w:rsidRDefault="00223FC8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ozdobu na blahopřání</w:t>
      </w:r>
    </w:p>
    <w:p w:rsidR="00223FC8" w:rsidRPr="007C0B09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vytvar</w:t>
      </w:r>
      <w:r w:rsidR="00223FC8"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ovat prostírání</w:t>
      </w:r>
    </w:p>
    <w:p w:rsidR="00223FC8" w:rsidRPr="007C0B09" w:rsidRDefault="00223FC8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šperky</w:t>
      </w:r>
    </w:p>
    <w:p w:rsidR="007C0B09" w:rsidRPr="007C0B09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jemné vánoční i zimní dekorace</w:t>
      </w:r>
    </w:p>
    <w:p w:rsidR="007C0B09" w:rsidRPr="007C0B09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přívěsky na dárky</w:t>
      </w:r>
    </w:p>
    <w:p w:rsidR="007C0B09" w:rsidRPr="007C0B09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vánoční</w:t>
      </w: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velikonoční či valentýnská</w:t>
      </w:r>
      <w:r w:rsidRPr="007C0B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přáníčka, ozdoby a obrázky</w:t>
      </w:r>
    </w:p>
    <w:p w:rsidR="007C0B09" w:rsidRPr="007C0B09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C0B09">
        <w:rPr>
          <w:rFonts w:ascii="Tahoma" w:hAnsi="Tahoma" w:cs="Tahoma"/>
          <w:sz w:val="24"/>
          <w:szCs w:val="24"/>
        </w:rPr>
        <w:t>a cokoli dle vlastní fantazie nebo předlohy</w:t>
      </w:r>
    </w:p>
    <w:p w:rsidR="0082282F" w:rsidRPr="0082282F" w:rsidRDefault="0082282F" w:rsidP="0082282F">
      <w:pPr>
        <w:shd w:val="clear" w:color="auto" w:fill="FFFFFF"/>
        <w:spacing w:after="36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 xml:space="preserve">Pomůcky a materiál na </w:t>
      </w:r>
      <w:proofErr w:type="spellStart"/>
      <w:r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>quilling</w:t>
      </w:r>
      <w:proofErr w:type="spellEnd"/>
      <w:r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>: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různobarevné papíry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skartovač</w:t>
      </w:r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ka nebo koupené hotové proužky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špejle</w:t>
      </w:r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nebo speciální </w:t>
      </w:r>
      <w:proofErr w:type="spellStart"/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quillingové</w:t>
      </w:r>
      <w:proofErr w:type="spellEnd"/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pero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nůžky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lepidlo s tenkým aplikátorem – např. Herkules</w:t>
      </w:r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, dobře zaschne a není vidět</w:t>
      </w:r>
    </w:p>
    <w:p w:rsid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pinzeta</w:t>
      </w:r>
    </w:p>
    <w:p w:rsidR="007C0B09" w:rsidRDefault="007C0B09" w:rsidP="007C0B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Pozn.: Co si kdo pořídí, dohodneme až po přihlášení na projekt.</w:t>
      </w:r>
    </w:p>
    <w:p w:rsidR="007C0B09" w:rsidRPr="007C0B09" w:rsidRDefault="007C0B09" w:rsidP="007C0B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Ukázky:</w:t>
      </w:r>
    </w:p>
    <w:p w:rsidR="00223FC8" w:rsidRPr="0082282F" w:rsidRDefault="00223FC8" w:rsidP="00223FC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zh-TW"/>
        </w:rPr>
      </w:pPr>
      <w:bookmarkStart w:id="0" w:name="_GoBack"/>
      <w:r w:rsidRPr="00E62B96">
        <w:rPr>
          <w:rStyle w:val="Hypertextovodkaz"/>
          <w:noProof/>
          <w:lang w:eastAsia="zh-TW"/>
        </w:rPr>
        <w:lastRenderedPageBreak/>
        <w:drawing>
          <wp:inline distT="0" distB="0" distL="0" distR="0" wp14:anchorId="49ED303E" wp14:editId="2B60A466">
            <wp:extent cx="3714750" cy="2786063"/>
            <wp:effectExtent l="0" t="0" r="0" b="0"/>
            <wp:docPr id="1" name="Obrázek 1" descr="http://www.i-creative.cz/wp-content/uploads/2008/03/quilling-uvo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creative.cz/wp-content/uploads/2008/03/quilling-uvod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39" cy="27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282F" w:rsidRDefault="0082282F" w:rsidP="0082282F">
      <w:pPr>
        <w:ind w:firstLine="708"/>
        <w:rPr>
          <w:rFonts w:ascii="Helvetica" w:eastAsia="Times New Roman" w:hAnsi="Helvetica" w:cs="Helvetica"/>
          <w:color w:val="DB5600"/>
          <w:sz w:val="24"/>
          <w:szCs w:val="24"/>
          <w:shd w:val="clear" w:color="auto" w:fill="FFFFFF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416301" cy="2562225"/>
            <wp:effectExtent l="0" t="0" r="0" b="0"/>
            <wp:docPr id="3" name="Obrázek 3" descr="http://www.i-creative.cz/wp-content/uploads/2008/03/quilling-uv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08/03/quilling-uvo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73" cy="25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:rsidR="00223FC8" w:rsidRDefault="00223FC8" w:rsidP="0082282F">
      <w:pPr>
        <w:ind w:firstLine="708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3543300" cy="2657474"/>
            <wp:effectExtent l="0" t="0" r="0" b="0"/>
            <wp:docPr id="4" name="Obrázek 4" descr="http://www.i-creative.cz/wp-content/uploads/2008/03/quilling-uvo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-creative.cz/wp-content/uploads/2008/03/quilling-uvod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6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BE" w:rsidRPr="00FC14BE" w:rsidRDefault="0082282F" w:rsidP="0082282F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br/>
      </w: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002158" w:rsidRPr="00541747" w:rsidRDefault="00002158" w:rsidP="00002158">
      <w:pPr>
        <w:pStyle w:val="Odstavecseseznamem"/>
        <w:rPr>
          <w:rFonts w:cstheme="minorHAnsi"/>
          <w:sz w:val="24"/>
        </w:rPr>
      </w:pPr>
    </w:p>
    <w:sectPr w:rsidR="00002158" w:rsidRPr="00541747" w:rsidSect="002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599"/>
    <w:multiLevelType w:val="multilevel"/>
    <w:tmpl w:val="BCEA0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 w:hint="default"/>
        <w:color w:val="000000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47D93"/>
    <w:multiLevelType w:val="multilevel"/>
    <w:tmpl w:val="7BB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F5539"/>
    <w:multiLevelType w:val="hybridMultilevel"/>
    <w:tmpl w:val="0BAC2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17D2"/>
    <w:multiLevelType w:val="hybridMultilevel"/>
    <w:tmpl w:val="1662125E"/>
    <w:lvl w:ilvl="0" w:tplc="DCC07294">
      <w:numFmt w:val="bullet"/>
      <w:lvlText w:val="-"/>
      <w:lvlJc w:val="left"/>
      <w:pPr>
        <w:ind w:left="107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7F57722"/>
    <w:multiLevelType w:val="hybridMultilevel"/>
    <w:tmpl w:val="3AE2511C"/>
    <w:lvl w:ilvl="0" w:tplc="5264291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B"/>
    <w:rsid w:val="00002158"/>
    <w:rsid w:val="000771DB"/>
    <w:rsid w:val="000926EC"/>
    <w:rsid w:val="00223FC8"/>
    <w:rsid w:val="00250FF7"/>
    <w:rsid w:val="00404ED6"/>
    <w:rsid w:val="00541747"/>
    <w:rsid w:val="007C0B09"/>
    <w:rsid w:val="007C1E37"/>
    <w:rsid w:val="0082282F"/>
    <w:rsid w:val="0098066F"/>
    <w:rsid w:val="009F1D15"/>
    <w:rsid w:val="00A94763"/>
    <w:rsid w:val="00A9777D"/>
    <w:rsid w:val="00BD232F"/>
    <w:rsid w:val="00CE7550"/>
    <w:rsid w:val="00DD4FB3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8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8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creative.cz/2008/03/23/quilling-zdobeni-z-prouzku-papiru/#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2</cp:revision>
  <cp:lastPrinted>2016-10-17T09:55:00Z</cp:lastPrinted>
  <dcterms:created xsi:type="dcterms:W3CDTF">2019-09-14T18:04:00Z</dcterms:created>
  <dcterms:modified xsi:type="dcterms:W3CDTF">2019-09-14T18:04:00Z</dcterms:modified>
</cp:coreProperties>
</file>