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1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2"/>
      </w:tblGrid>
      <w:tr w:rsidR="00220DAC" w14:paraId="437B0812" w14:textId="77777777" w:rsidTr="009C25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729" w14:textId="45841E19" w:rsidR="00220DAC" w:rsidRPr="002938B4" w:rsidRDefault="00893240">
            <w:pPr>
              <w:rPr>
                <w:b/>
              </w:rPr>
            </w:pPr>
            <w:r>
              <w:rPr>
                <w:b/>
              </w:rPr>
              <w:t>SEKUNDA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D8E1" w14:textId="3F306FFC" w:rsidR="00220DAC" w:rsidRPr="002938B4" w:rsidRDefault="002B068B" w:rsidP="00D81F9F">
            <w:pPr>
              <w:pStyle w:val="Odstavecseseznamem"/>
              <w:numPr>
                <w:ilvl w:val="0"/>
                <w:numId w:val="2"/>
              </w:numPr>
            </w:pPr>
            <w:r w:rsidRPr="002938B4">
              <w:t>Grammar</w:t>
            </w:r>
            <w:r w:rsidR="000C301D" w:rsidRPr="002938B4">
              <w:t xml:space="preserve"> and </w:t>
            </w:r>
            <w:r w:rsidR="00D1457E" w:rsidRPr="002938B4">
              <w:t>v</w:t>
            </w:r>
            <w:r w:rsidR="000C301D" w:rsidRPr="002938B4">
              <w:t>ocabulary</w:t>
            </w:r>
            <w:r w:rsidR="00006278" w:rsidRPr="002938B4">
              <w:t xml:space="preserve"> – </w:t>
            </w:r>
            <w:r w:rsidR="00893240">
              <w:t xml:space="preserve">SB and </w:t>
            </w:r>
            <w:r w:rsidRPr="002938B4">
              <w:t>WB</w:t>
            </w:r>
            <w:r w:rsidR="00006278" w:rsidRPr="002938B4">
              <w:t xml:space="preserve"> Unit</w:t>
            </w:r>
            <w:r w:rsidR="00D1457E" w:rsidRPr="002938B4">
              <w:t>s</w:t>
            </w:r>
            <w:r w:rsidR="00006278" w:rsidRPr="002938B4">
              <w:t xml:space="preserve"> </w:t>
            </w:r>
            <w:r w:rsidR="00893240">
              <w:t xml:space="preserve">Starter + </w:t>
            </w:r>
            <w:r w:rsidR="00D1457E" w:rsidRPr="002938B4">
              <w:t xml:space="preserve">1 + </w:t>
            </w:r>
            <w:r w:rsidR="00006278" w:rsidRPr="002938B4">
              <w:t>2</w:t>
            </w:r>
          </w:p>
          <w:p w14:paraId="4BF3174A" w14:textId="22F6ED9D" w:rsidR="00220DAC" w:rsidRPr="002938B4" w:rsidRDefault="00220DAC" w:rsidP="00D81F9F">
            <w:pPr>
              <w:pStyle w:val="Odstavecseseznamem"/>
              <w:numPr>
                <w:ilvl w:val="0"/>
                <w:numId w:val="2"/>
              </w:numPr>
            </w:pPr>
            <w:r w:rsidRPr="002938B4">
              <w:t>Read</w:t>
            </w:r>
            <w:r w:rsidR="00C122A8" w:rsidRPr="002938B4">
              <w:t>in</w:t>
            </w:r>
            <w:r w:rsidR="008F3E6F" w:rsidRPr="002938B4">
              <w:t xml:space="preserve">g and </w:t>
            </w:r>
            <w:r w:rsidR="00C122A8" w:rsidRPr="002938B4">
              <w:t>tr</w:t>
            </w:r>
            <w:r w:rsidR="0024186B" w:rsidRPr="002938B4">
              <w:t>anslati</w:t>
            </w:r>
            <w:r w:rsidR="007146A0" w:rsidRPr="002938B4">
              <w:t>ng</w:t>
            </w:r>
            <w:r w:rsidR="008F3E6F" w:rsidRPr="002938B4">
              <w:t xml:space="preserve"> </w:t>
            </w:r>
            <w:r w:rsidR="007146A0" w:rsidRPr="002938B4">
              <w:t xml:space="preserve"> –</w:t>
            </w:r>
            <w:r w:rsidR="00D1457E" w:rsidRPr="002938B4">
              <w:t xml:space="preserve"> all texts from SB and WB Units 1 + 2</w:t>
            </w:r>
          </w:p>
          <w:p w14:paraId="47D14CC5" w14:textId="37C1D6A1" w:rsidR="00220DAC" w:rsidRPr="002938B4" w:rsidRDefault="00220DAC" w:rsidP="00D81F9F">
            <w:pPr>
              <w:pStyle w:val="Odstavecseseznamem"/>
              <w:numPr>
                <w:ilvl w:val="0"/>
                <w:numId w:val="2"/>
              </w:numPr>
            </w:pPr>
            <w:r w:rsidRPr="002938B4">
              <w:t>Sp</w:t>
            </w:r>
            <w:r w:rsidR="002B068B" w:rsidRPr="002938B4">
              <w:t xml:space="preserve">eaking – </w:t>
            </w:r>
            <w:r w:rsidR="009C25CC">
              <w:t>free time activities, hobbies, my typical weekday, my typical/ideal weekend, things I can do, technology, my favourite applications, human body, sports, what are you doing?</w:t>
            </w:r>
          </w:p>
        </w:tc>
      </w:tr>
      <w:tr w:rsidR="00220DAC" w14:paraId="001656E7" w14:textId="77777777" w:rsidTr="009C25CC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1F16098" w14:textId="77777777" w:rsidR="00220DAC" w:rsidRPr="002938B4" w:rsidRDefault="00220DAC">
            <w:pPr>
              <w:rPr>
                <w:b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0413A10E" w14:textId="77777777" w:rsidR="00220DAC" w:rsidRPr="002938B4" w:rsidRDefault="00220DAC"/>
        </w:tc>
      </w:tr>
      <w:tr w:rsidR="00C201AB" w14:paraId="0B5406A9" w14:textId="77777777" w:rsidTr="009C25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3F6" w14:textId="1E28063E" w:rsidR="00C201AB" w:rsidRPr="002938B4" w:rsidRDefault="00893240" w:rsidP="00C201AB">
            <w:pPr>
              <w:rPr>
                <w:b/>
              </w:rPr>
            </w:pPr>
            <w:r>
              <w:rPr>
                <w:b/>
              </w:rPr>
              <w:t>TERCIE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5231" w14:textId="079ECB29" w:rsidR="00C201AB" w:rsidRPr="002938B4" w:rsidRDefault="00C201AB" w:rsidP="00C201AB">
            <w:pPr>
              <w:pStyle w:val="Odstavecseseznamem"/>
              <w:numPr>
                <w:ilvl w:val="0"/>
                <w:numId w:val="2"/>
              </w:numPr>
            </w:pPr>
            <w:r w:rsidRPr="002938B4">
              <w:t xml:space="preserve">Grammar and vocabulary – </w:t>
            </w:r>
            <w:r w:rsidR="00893240">
              <w:t xml:space="preserve">SB and </w:t>
            </w:r>
            <w:r w:rsidRPr="002938B4">
              <w:t xml:space="preserve">WB Units </w:t>
            </w:r>
            <w:r w:rsidR="00893240">
              <w:t>Starter + 1</w:t>
            </w:r>
            <w:r w:rsidRPr="002938B4">
              <w:t xml:space="preserve"> + </w:t>
            </w:r>
            <w:r w:rsidR="00893240">
              <w:t>2</w:t>
            </w:r>
          </w:p>
          <w:p w14:paraId="3AD82A65" w14:textId="2DCC558B" w:rsidR="00C201AB" w:rsidRPr="002938B4" w:rsidRDefault="00C201AB" w:rsidP="00C201AB">
            <w:pPr>
              <w:pStyle w:val="Odstavecseseznamem"/>
              <w:numPr>
                <w:ilvl w:val="0"/>
                <w:numId w:val="2"/>
              </w:numPr>
            </w:pPr>
            <w:r w:rsidRPr="002938B4">
              <w:t xml:space="preserve">Reading and translating  – all texts from SB and WB Units </w:t>
            </w:r>
            <w:r w:rsidR="00893240">
              <w:t>1</w:t>
            </w:r>
            <w:r w:rsidRPr="002938B4">
              <w:t xml:space="preserve"> + </w:t>
            </w:r>
            <w:r w:rsidR="00893240">
              <w:t>2</w:t>
            </w:r>
          </w:p>
          <w:p w14:paraId="42031546" w14:textId="00466687" w:rsidR="00C201AB" w:rsidRPr="002938B4" w:rsidRDefault="009C25CC" w:rsidP="00C201AB">
            <w:pPr>
              <w:pStyle w:val="Odstavecseseznamem"/>
              <w:numPr>
                <w:ilvl w:val="0"/>
                <w:numId w:val="2"/>
              </w:numPr>
            </w:pPr>
            <w:r w:rsidRPr="002938B4">
              <w:t xml:space="preserve">Speaking – </w:t>
            </w:r>
            <w:r>
              <w:t>f</w:t>
            </w:r>
            <w:r>
              <w:t>ree time activities, hobbies, my typical weekday, my typical/ideal weekend, things I can do, technology, my favourite applications, human body, sports, what are you doing?</w:t>
            </w:r>
            <w:r w:rsidR="00C201AB" w:rsidRPr="002938B4">
              <w:t xml:space="preserve"> </w:t>
            </w:r>
          </w:p>
        </w:tc>
      </w:tr>
      <w:tr w:rsidR="00220DAC" w14:paraId="7EE223E0" w14:textId="77777777" w:rsidTr="009C25CC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19027E9" w14:textId="77777777" w:rsidR="00220DAC" w:rsidRPr="002938B4" w:rsidRDefault="00220DAC">
            <w:pPr>
              <w:rPr>
                <w:b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0257D710" w14:textId="77777777" w:rsidR="00220DAC" w:rsidRPr="002938B4" w:rsidRDefault="00220DAC"/>
        </w:tc>
      </w:tr>
      <w:tr w:rsidR="00C201AB" w14:paraId="4C81A740" w14:textId="77777777" w:rsidTr="009C25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8E1" w14:textId="6AB942A2" w:rsidR="00C201AB" w:rsidRPr="002938B4" w:rsidRDefault="00893240" w:rsidP="00C201AB">
            <w:pPr>
              <w:rPr>
                <w:b/>
              </w:rPr>
            </w:pPr>
            <w:r>
              <w:rPr>
                <w:b/>
              </w:rPr>
              <w:t>KVARTA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5F6E" w14:textId="34D912AF" w:rsidR="00C201AB" w:rsidRPr="002938B4" w:rsidRDefault="00C201AB" w:rsidP="00C201AB">
            <w:pPr>
              <w:pStyle w:val="Odstavecseseznamem"/>
              <w:numPr>
                <w:ilvl w:val="0"/>
                <w:numId w:val="2"/>
              </w:numPr>
            </w:pPr>
            <w:r w:rsidRPr="002938B4">
              <w:t xml:space="preserve">Grammar and vocabulary – </w:t>
            </w:r>
            <w:r w:rsidR="009C25CC">
              <w:t xml:space="preserve">SB and </w:t>
            </w:r>
            <w:r w:rsidRPr="002938B4">
              <w:t xml:space="preserve">WB Units </w:t>
            </w:r>
            <w:r w:rsidR="009C25CC">
              <w:t>7 + 8</w:t>
            </w:r>
          </w:p>
          <w:p w14:paraId="55D9BFA0" w14:textId="2A6E6281" w:rsidR="00C201AB" w:rsidRPr="002938B4" w:rsidRDefault="00C201AB" w:rsidP="00C201AB">
            <w:pPr>
              <w:pStyle w:val="Odstavecseseznamem"/>
              <w:numPr>
                <w:ilvl w:val="0"/>
                <w:numId w:val="2"/>
              </w:numPr>
            </w:pPr>
            <w:r w:rsidRPr="002938B4">
              <w:t xml:space="preserve">Reading and translating  – all texts from SB and WB Units </w:t>
            </w:r>
            <w:r w:rsidR="009C25CC">
              <w:t>7 + 8</w:t>
            </w:r>
          </w:p>
          <w:p w14:paraId="6B2383BC" w14:textId="3F2091EE" w:rsidR="00C201AB" w:rsidRPr="002938B4" w:rsidRDefault="00C201AB" w:rsidP="00C201AB">
            <w:pPr>
              <w:pStyle w:val="Odstavecseseznamem"/>
              <w:numPr>
                <w:ilvl w:val="0"/>
                <w:numId w:val="5"/>
              </w:numPr>
            </w:pPr>
            <w:r w:rsidRPr="002938B4">
              <w:t xml:space="preserve">Speaking – </w:t>
            </w:r>
            <w:r w:rsidR="009C25CC">
              <w:t>important life events in a human life, my future ambitions, music, musical instruments, Irish music</w:t>
            </w:r>
            <w:r w:rsidR="00286FCA">
              <w:t xml:space="preserve"> and musical instr.</w:t>
            </w:r>
            <w:r w:rsidR="009C25CC">
              <w:t xml:space="preserve">, music in our school, </w:t>
            </w:r>
            <w:r w:rsidR="00286FCA">
              <w:t>my favourite music genres and bands/singers, materials and containers, talk about 4R (recycling, reducing, refusing, reusing), eco-tourism, ecology</w:t>
            </w:r>
          </w:p>
        </w:tc>
      </w:tr>
      <w:tr w:rsidR="00220DAC" w14:paraId="591CC470" w14:textId="77777777" w:rsidTr="009C25CC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4FA2814" w14:textId="77777777" w:rsidR="00220DAC" w:rsidRPr="002938B4" w:rsidRDefault="00220DAC">
            <w:pPr>
              <w:rPr>
                <w:b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2BE05B56" w14:textId="77777777" w:rsidR="00220DAC" w:rsidRPr="002938B4" w:rsidRDefault="00220DAC"/>
        </w:tc>
      </w:tr>
      <w:tr w:rsidR="00C201AB" w14:paraId="356BA811" w14:textId="77777777" w:rsidTr="009C25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07E" w14:textId="40AA8120" w:rsidR="00C201AB" w:rsidRPr="002938B4" w:rsidRDefault="00893240" w:rsidP="00C201AB">
            <w:pPr>
              <w:rPr>
                <w:b/>
              </w:rPr>
            </w:pPr>
            <w:bookmarkStart w:id="0" w:name="_Hlk153134991"/>
            <w:r>
              <w:rPr>
                <w:b/>
              </w:rPr>
              <w:t>KVINTA</w:t>
            </w:r>
            <w:r w:rsidR="00C201AB" w:rsidRPr="002938B4">
              <w:rPr>
                <w:b/>
              </w:rPr>
              <w:br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2526" w14:textId="2EB4BA4E" w:rsidR="00C201AB" w:rsidRPr="002938B4" w:rsidRDefault="00C201AB" w:rsidP="00C201AB">
            <w:pPr>
              <w:pStyle w:val="Odstavecseseznamem"/>
              <w:numPr>
                <w:ilvl w:val="0"/>
                <w:numId w:val="2"/>
              </w:numPr>
            </w:pPr>
            <w:r w:rsidRPr="002938B4">
              <w:t xml:space="preserve">Grammar and vocabulary – </w:t>
            </w:r>
            <w:r w:rsidR="00286FCA">
              <w:t xml:space="preserve">SB and </w:t>
            </w:r>
            <w:r w:rsidRPr="002938B4">
              <w:t xml:space="preserve">WB Units </w:t>
            </w:r>
            <w:r w:rsidR="00286FCA">
              <w:t>1 + 2</w:t>
            </w:r>
          </w:p>
          <w:p w14:paraId="10D3D84F" w14:textId="75CCE006" w:rsidR="00C201AB" w:rsidRPr="002938B4" w:rsidRDefault="00C201AB" w:rsidP="00C201AB">
            <w:pPr>
              <w:pStyle w:val="Odstavecseseznamem"/>
              <w:numPr>
                <w:ilvl w:val="0"/>
                <w:numId w:val="2"/>
              </w:numPr>
            </w:pPr>
            <w:r w:rsidRPr="002938B4">
              <w:t xml:space="preserve">Reading and translating  – all texts from SB and WB Units </w:t>
            </w:r>
            <w:r w:rsidR="00286FCA">
              <w:t>1 + 2</w:t>
            </w:r>
          </w:p>
          <w:p w14:paraId="57FD8F34" w14:textId="530A931B" w:rsidR="00C201AB" w:rsidRPr="002938B4" w:rsidRDefault="00C201AB" w:rsidP="00C201AB">
            <w:pPr>
              <w:pStyle w:val="Odstavecseseznamem"/>
              <w:numPr>
                <w:ilvl w:val="0"/>
                <w:numId w:val="6"/>
              </w:numPr>
            </w:pPr>
            <w:r w:rsidRPr="002938B4">
              <w:t xml:space="preserve">Speaking – </w:t>
            </w:r>
            <w:r w:rsidR="00286FCA">
              <w:t>physical appearance and personality (your family, friends, role models), how you can improve your confidence and self-esteem, things you are good at and your successes</w:t>
            </w:r>
          </w:p>
        </w:tc>
      </w:tr>
      <w:bookmarkEnd w:id="0"/>
      <w:tr w:rsidR="00220DAC" w14:paraId="11EE9689" w14:textId="77777777" w:rsidTr="009C25CC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E1B5669" w14:textId="77777777" w:rsidR="00220DAC" w:rsidRPr="002938B4" w:rsidRDefault="00220DAC">
            <w:pPr>
              <w:rPr>
                <w:b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79CEE9DC" w14:textId="77777777" w:rsidR="00220DAC" w:rsidRPr="002938B4" w:rsidRDefault="00220DAC"/>
        </w:tc>
      </w:tr>
      <w:tr w:rsidR="00220DAC" w14:paraId="41E0C33B" w14:textId="77777777" w:rsidTr="009C25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74B" w14:textId="77777777" w:rsidR="00220DAC" w:rsidRPr="002938B4" w:rsidRDefault="000C301D">
            <w:pPr>
              <w:rPr>
                <w:b/>
              </w:rPr>
            </w:pPr>
            <w:r w:rsidRPr="002938B4">
              <w:rPr>
                <w:b/>
              </w:rPr>
              <w:t>KVINTA</w:t>
            </w:r>
          </w:p>
          <w:p w14:paraId="0911B1C2" w14:textId="3521FC7E" w:rsidR="000C301D" w:rsidRPr="002938B4" w:rsidRDefault="000C301D">
            <w:pPr>
              <w:rPr>
                <w:b/>
              </w:rPr>
            </w:pPr>
            <w:r w:rsidRPr="002938B4">
              <w:rPr>
                <w:b/>
              </w:rPr>
              <w:t>konverzace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47F" w14:textId="6DFBF0FA" w:rsidR="0069710A" w:rsidRPr="002938B4" w:rsidRDefault="002F3F1B" w:rsidP="0069710A">
            <w:pPr>
              <w:pStyle w:val="Odstavecseseznamem"/>
              <w:numPr>
                <w:ilvl w:val="0"/>
                <w:numId w:val="9"/>
              </w:numPr>
            </w:pPr>
            <w:r>
              <w:t>Transport, travel, means of transport, public transport</w:t>
            </w:r>
          </w:p>
          <w:p w14:paraId="3E845F01" w14:textId="4A31DA63" w:rsidR="008A2231" w:rsidRPr="002938B4" w:rsidRDefault="002F3F1B" w:rsidP="0069710A">
            <w:pPr>
              <w:pStyle w:val="Odstavecseseznamem"/>
              <w:numPr>
                <w:ilvl w:val="0"/>
                <w:numId w:val="9"/>
              </w:numPr>
            </w:pPr>
            <w:r>
              <w:t>Accommodation</w:t>
            </w:r>
          </w:p>
          <w:p w14:paraId="355CBD8E" w14:textId="28C9E68D" w:rsidR="00DF3B2F" w:rsidRPr="002938B4" w:rsidRDefault="002F3F1B" w:rsidP="00DF3B2F">
            <w:pPr>
              <w:pStyle w:val="Odstavecseseznamem"/>
              <w:numPr>
                <w:ilvl w:val="0"/>
                <w:numId w:val="9"/>
              </w:numPr>
            </w:pPr>
            <w:r>
              <w:t>My special journey</w:t>
            </w:r>
          </w:p>
        </w:tc>
      </w:tr>
      <w:tr w:rsidR="00220DAC" w14:paraId="74EF4443" w14:textId="77777777" w:rsidTr="009C25CC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6AE95AF" w14:textId="77777777" w:rsidR="00220DAC" w:rsidRPr="002938B4" w:rsidRDefault="00220DAC">
            <w:pPr>
              <w:rPr>
                <w:b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52B13FF4" w14:textId="77777777" w:rsidR="00220DAC" w:rsidRPr="002938B4" w:rsidRDefault="00220DAC"/>
        </w:tc>
      </w:tr>
      <w:tr w:rsidR="00DF3B2F" w14:paraId="2EB50DA1" w14:textId="77777777" w:rsidTr="009C25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944" w14:textId="40F5476D" w:rsidR="00DF3B2F" w:rsidRPr="002938B4" w:rsidRDefault="00DF3B2F" w:rsidP="00DF3B2F">
            <w:pPr>
              <w:rPr>
                <w:b/>
              </w:rPr>
            </w:pPr>
            <w:r w:rsidRPr="002938B4">
              <w:rPr>
                <w:b/>
              </w:rPr>
              <w:t>SEXTA</w:t>
            </w:r>
          </w:p>
          <w:p w14:paraId="0BDC50FA" w14:textId="539BFF29" w:rsidR="00DF3B2F" w:rsidRPr="002938B4" w:rsidRDefault="00893240" w:rsidP="00DF3B2F">
            <w:pPr>
              <w:rPr>
                <w:b/>
              </w:rPr>
            </w:pPr>
            <w:r>
              <w:rPr>
                <w:b/>
              </w:rPr>
              <w:t>konverzace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119" w14:textId="76F343B9" w:rsidR="002F3F1B" w:rsidRDefault="002F3F1B" w:rsidP="00DF3B2F">
            <w:pPr>
              <w:pStyle w:val="Odstavecseseznamem"/>
              <w:numPr>
                <w:ilvl w:val="0"/>
                <w:numId w:val="2"/>
              </w:numPr>
            </w:pPr>
            <w:r>
              <w:t>Schools, universities, school subjects, school life</w:t>
            </w:r>
          </w:p>
          <w:p w14:paraId="08AFBC2E" w14:textId="5DEFA2A0" w:rsidR="00DF3B2F" w:rsidRPr="002938B4" w:rsidRDefault="002F3F1B" w:rsidP="00DF3B2F">
            <w:pPr>
              <w:pStyle w:val="Odstavecseseznamem"/>
              <w:numPr>
                <w:ilvl w:val="0"/>
                <w:numId w:val="2"/>
              </w:numPr>
            </w:pPr>
            <w:r>
              <w:t>Science and technology, everyday inventions</w:t>
            </w:r>
          </w:p>
          <w:p w14:paraId="7A912E95" w14:textId="0E3C24E9" w:rsidR="00DF3B2F" w:rsidRPr="002938B4" w:rsidRDefault="002F3F1B" w:rsidP="00893240">
            <w:pPr>
              <w:pStyle w:val="Odstavecseseznamem"/>
              <w:numPr>
                <w:ilvl w:val="0"/>
                <w:numId w:val="2"/>
              </w:numPr>
            </w:pPr>
            <w:r>
              <w:t>Describing pictures, comparing and contrasting pictures</w:t>
            </w:r>
          </w:p>
        </w:tc>
      </w:tr>
      <w:tr w:rsidR="00220DAC" w14:paraId="2F3C0A39" w14:textId="77777777" w:rsidTr="009C25CC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2D8AAEF" w14:textId="77777777" w:rsidR="00220DAC" w:rsidRPr="002938B4" w:rsidRDefault="00220DAC">
            <w:pPr>
              <w:rPr>
                <w:b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7D227DAB" w14:textId="77777777" w:rsidR="00220DAC" w:rsidRPr="002938B4" w:rsidRDefault="00220DAC"/>
        </w:tc>
      </w:tr>
      <w:tr w:rsidR="002F3F1B" w14:paraId="08081001" w14:textId="77777777" w:rsidTr="009C25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0559" w14:textId="5CCDC784" w:rsidR="002F3F1B" w:rsidRPr="002938B4" w:rsidRDefault="002F3F1B" w:rsidP="002F3F1B">
            <w:pPr>
              <w:rPr>
                <w:b/>
              </w:rPr>
            </w:pPr>
            <w:bookmarkStart w:id="1" w:name="_Hlk153135038"/>
            <w:r>
              <w:rPr>
                <w:b/>
              </w:rPr>
              <w:t>SEPTIMA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7552" w14:textId="77777777" w:rsidR="002F3F1B" w:rsidRPr="002938B4" w:rsidRDefault="002F3F1B" w:rsidP="002F3F1B">
            <w:pPr>
              <w:pStyle w:val="Odstavecseseznamem"/>
              <w:numPr>
                <w:ilvl w:val="0"/>
                <w:numId w:val="2"/>
              </w:numPr>
            </w:pPr>
            <w:r w:rsidRPr="002938B4">
              <w:t xml:space="preserve">Grammar and vocabulary – </w:t>
            </w:r>
            <w:r>
              <w:t xml:space="preserve">SB and </w:t>
            </w:r>
            <w:r w:rsidRPr="002938B4">
              <w:t xml:space="preserve">WB Units </w:t>
            </w:r>
            <w:r>
              <w:t>1 + 2</w:t>
            </w:r>
          </w:p>
          <w:p w14:paraId="698D7B31" w14:textId="77777777" w:rsidR="002F3F1B" w:rsidRPr="002938B4" w:rsidRDefault="002F3F1B" w:rsidP="002F3F1B">
            <w:pPr>
              <w:pStyle w:val="Odstavecseseznamem"/>
              <w:numPr>
                <w:ilvl w:val="0"/>
                <w:numId w:val="2"/>
              </w:numPr>
            </w:pPr>
            <w:r w:rsidRPr="002938B4">
              <w:t xml:space="preserve">Reading and translating  – all texts from SB and WB Units </w:t>
            </w:r>
            <w:r>
              <w:t>1 + 2</w:t>
            </w:r>
          </w:p>
          <w:p w14:paraId="03A264F7" w14:textId="73BBEDAD" w:rsidR="002F3F1B" w:rsidRPr="002938B4" w:rsidRDefault="002F3F1B" w:rsidP="002F3F1B">
            <w:pPr>
              <w:pStyle w:val="Odstavecseseznamem"/>
              <w:numPr>
                <w:ilvl w:val="0"/>
                <w:numId w:val="4"/>
              </w:numPr>
            </w:pPr>
            <w:r w:rsidRPr="002938B4">
              <w:t xml:space="preserve">Speaking – </w:t>
            </w:r>
            <w:r>
              <w:t>physical appearance and personality (your family, friends, role models), how you can improve your confidence and self-esteem, things you are good at and your successes</w:t>
            </w:r>
          </w:p>
        </w:tc>
      </w:tr>
      <w:bookmarkEnd w:id="1"/>
      <w:tr w:rsidR="00220DAC" w14:paraId="52D9E89D" w14:textId="77777777" w:rsidTr="009C25CC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85AB9A6" w14:textId="77777777" w:rsidR="00220DAC" w:rsidRPr="002938B4" w:rsidRDefault="00220DAC">
            <w:pPr>
              <w:rPr>
                <w:b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0B90F37E" w14:textId="77777777" w:rsidR="00220DAC" w:rsidRPr="002938B4" w:rsidRDefault="00220DAC"/>
        </w:tc>
      </w:tr>
      <w:tr w:rsidR="002F3F1B" w14:paraId="2C34FBD2" w14:textId="77777777" w:rsidTr="009C25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D42" w14:textId="77777777" w:rsidR="002F3F1B" w:rsidRDefault="002F3F1B" w:rsidP="002F3F1B">
            <w:pPr>
              <w:rPr>
                <w:b/>
              </w:rPr>
            </w:pPr>
            <w:r w:rsidRPr="002938B4">
              <w:rPr>
                <w:b/>
              </w:rPr>
              <w:t>SEPTIMA</w:t>
            </w:r>
          </w:p>
          <w:p w14:paraId="0CBD9F96" w14:textId="62CC7363" w:rsidR="002F3F1B" w:rsidRPr="002938B4" w:rsidRDefault="002F3F1B" w:rsidP="002F3F1B">
            <w:pPr>
              <w:rPr>
                <w:b/>
              </w:rPr>
            </w:pPr>
            <w:r>
              <w:rPr>
                <w:b/>
              </w:rPr>
              <w:t>konverzace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485" w14:textId="77777777" w:rsidR="002F3F1B" w:rsidRPr="002938B4" w:rsidRDefault="002F3F1B" w:rsidP="002F3F1B">
            <w:pPr>
              <w:pStyle w:val="Odstavecseseznamem"/>
              <w:numPr>
                <w:ilvl w:val="0"/>
                <w:numId w:val="9"/>
              </w:numPr>
            </w:pPr>
            <w:r>
              <w:t>Transport, travel, means of transport, public transport</w:t>
            </w:r>
          </w:p>
          <w:p w14:paraId="0FF490CE" w14:textId="77777777" w:rsidR="002F3F1B" w:rsidRPr="002938B4" w:rsidRDefault="002F3F1B" w:rsidP="002F3F1B">
            <w:pPr>
              <w:pStyle w:val="Odstavecseseznamem"/>
              <w:numPr>
                <w:ilvl w:val="0"/>
                <w:numId w:val="9"/>
              </w:numPr>
            </w:pPr>
            <w:r>
              <w:t>Accommodation</w:t>
            </w:r>
          </w:p>
          <w:p w14:paraId="5979AED5" w14:textId="3463E430" w:rsidR="002F3F1B" w:rsidRPr="002938B4" w:rsidRDefault="002F3F1B" w:rsidP="002F3F1B">
            <w:pPr>
              <w:pStyle w:val="Odstavecseseznamem"/>
              <w:numPr>
                <w:ilvl w:val="0"/>
                <w:numId w:val="8"/>
              </w:numPr>
            </w:pPr>
            <w:r>
              <w:t>My special journey</w:t>
            </w:r>
          </w:p>
        </w:tc>
      </w:tr>
    </w:tbl>
    <w:p w14:paraId="275E2373" w14:textId="7735C580" w:rsidR="00893240" w:rsidRPr="002F3F1B" w:rsidRDefault="00893240" w:rsidP="00245167">
      <w:pPr>
        <w:rPr>
          <w:sz w:val="16"/>
          <w:szCs w:val="16"/>
        </w:rPr>
      </w:pPr>
    </w:p>
    <w:tbl>
      <w:tblPr>
        <w:tblStyle w:val="Mkatabulky"/>
        <w:tblW w:w="111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893"/>
      </w:tblGrid>
      <w:tr w:rsidR="00893240" w:rsidRPr="002938B4" w14:paraId="605A3EB4" w14:textId="77777777" w:rsidTr="002F3F1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C7BF" w14:textId="6435F8CC" w:rsidR="00893240" w:rsidRPr="002938B4" w:rsidRDefault="00893240" w:rsidP="006B0FB2">
            <w:pPr>
              <w:rPr>
                <w:b/>
              </w:rPr>
            </w:pPr>
            <w:r>
              <w:rPr>
                <w:b/>
              </w:rPr>
              <w:t>OKTÁVA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C379" w14:textId="0821AD3B" w:rsidR="00893240" w:rsidRPr="002938B4" w:rsidRDefault="00893240" w:rsidP="00893240">
            <w:pPr>
              <w:pStyle w:val="Odstavecseseznamem"/>
              <w:numPr>
                <w:ilvl w:val="0"/>
                <w:numId w:val="2"/>
              </w:numPr>
            </w:pPr>
            <w:r w:rsidRPr="002938B4">
              <w:t xml:space="preserve">Grammar and vocabulary – </w:t>
            </w:r>
            <w:r w:rsidR="007A0AC5">
              <w:t xml:space="preserve">SB and </w:t>
            </w:r>
            <w:r w:rsidRPr="002938B4">
              <w:t xml:space="preserve">WB Units </w:t>
            </w:r>
            <w:r w:rsidR="007A0AC5">
              <w:t>6 + 7 + 8</w:t>
            </w:r>
          </w:p>
          <w:p w14:paraId="3698F809" w14:textId="6F73CC18" w:rsidR="00893240" w:rsidRPr="002938B4" w:rsidRDefault="00893240" w:rsidP="00893240">
            <w:pPr>
              <w:pStyle w:val="Odstavecseseznamem"/>
              <w:numPr>
                <w:ilvl w:val="0"/>
                <w:numId w:val="2"/>
              </w:numPr>
            </w:pPr>
            <w:r w:rsidRPr="002938B4">
              <w:t xml:space="preserve">Reading and translating  – all texts from SB and WB Units </w:t>
            </w:r>
            <w:r w:rsidR="007A0AC5">
              <w:t>6 + 7 + 8</w:t>
            </w:r>
          </w:p>
          <w:p w14:paraId="25704D82" w14:textId="5E93C89B" w:rsidR="00893240" w:rsidRPr="002938B4" w:rsidRDefault="00893240" w:rsidP="00893240">
            <w:pPr>
              <w:pStyle w:val="Odstavecseseznamem"/>
              <w:numPr>
                <w:ilvl w:val="0"/>
                <w:numId w:val="4"/>
              </w:numPr>
            </w:pPr>
            <w:r w:rsidRPr="002938B4">
              <w:t xml:space="preserve">Speaking – </w:t>
            </w:r>
            <w:r w:rsidR="007A0AC5">
              <w:t>parts of the body, healths problems, injuries, illnesses, symptoms, healthy living, nutrition (teenagers, government, school canteens, obesity), how to beat stress, music and film, media habits</w:t>
            </w:r>
            <w:r w:rsidR="007238EC">
              <w:t>, future of music (downloading music, songwriters, Spotify etc.), crowdfunding (definition, video, how to attract backers etc.), fans and superfans, natural disasters, tsunami (Japan 2011)</w:t>
            </w:r>
          </w:p>
        </w:tc>
      </w:tr>
    </w:tbl>
    <w:p w14:paraId="146F85C4" w14:textId="77777777" w:rsidR="00893240" w:rsidRDefault="00893240" w:rsidP="00245167">
      <w:pPr>
        <w:rPr>
          <w:sz w:val="24"/>
          <w:szCs w:val="24"/>
        </w:rPr>
      </w:pPr>
    </w:p>
    <w:sectPr w:rsidR="00893240" w:rsidSect="005E716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E281" w14:textId="77777777" w:rsidR="00F771EE" w:rsidRDefault="00F771EE" w:rsidP="00770F96">
      <w:pPr>
        <w:spacing w:after="0" w:line="240" w:lineRule="auto"/>
      </w:pPr>
      <w:r>
        <w:separator/>
      </w:r>
    </w:p>
  </w:endnote>
  <w:endnote w:type="continuationSeparator" w:id="0">
    <w:p w14:paraId="74930082" w14:textId="77777777" w:rsidR="00F771EE" w:rsidRDefault="00F771EE" w:rsidP="0077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9B19" w14:textId="22140FA7" w:rsidR="00770F96" w:rsidRPr="00806E5F" w:rsidRDefault="000C1845" w:rsidP="00806E5F">
    <w:pPr>
      <w:pStyle w:val="Zpat"/>
      <w:jc w:val="center"/>
      <w:rPr>
        <w:b/>
        <w:sz w:val="24"/>
        <w:szCs w:val="24"/>
      </w:rPr>
    </w:pPr>
    <w:r>
      <w:rPr>
        <w:b/>
        <w:sz w:val="20"/>
        <w:szCs w:val="20"/>
      </w:rPr>
      <w:t>Přineste si s </w:t>
    </w:r>
    <w:r w:rsidR="00770F96" w:rsidRPr="00806E5F">
      <w:rPr>
        <w:b/>
        <w:sz w:val="20"/>
        <w:szCs w:val="20"/>
      </w:rPr>
      <w:t>sebou</w:t>
    </w:r>
    <w:r>
      <w:rPr>
        <w:b/>
        <w:sz w:val="20"/>
        <w:szCs w:val="20"/>
      </w:rPr>
      <w:t xml:space="preserve"> </w:t>
    </w:r>
    <w:r w:rsidR="00770F96" w:rsidRPr="00806E5F">
      <w:rPr>
        <w:b/>
        <w:sz w:val="20"/>
        <w:szCs w:val="20"/>
      </w:rPr>
      <w:t xml:space="preserve">příslušnou učebnici a pracovní sešit. </w:t>
    </w:r>
    <w:r>
      <w:rPr>
        <w:b/>
        <w:sz w:val="20"/>
        <w:szCs w:val="20"/>
      </w:rPr>
      <w:t xml:space="preserve">Žáci na první stupni gymnázia rovněž školní sešit. </w:t>
    </w:r>
    <w:r w:rsidR="00770F96" w:rsidRPr="00806E5F">
      <w:rPr>
        <w:b/>
        <w:sz w:val="20"/>
        <w:szCs w:val="20"/>
      </w:rPr>
      <w:t xml:space="preserve">Ke zkoušce se dostavte cca 10 minut před jejím začátkem. Nezapomeňte na zápisový lístek a žákovskou knížku </w:t>
    </w:r>
    <w:r w:rsidR="00F87216">
      <w:rPr>
        <w:b/>
        <w:sz w:val="20"/>
        <w:szCs w:val="20"/>
      </w:rPr>
      <w:t xml:space="preserve">nebo </w:t>
    </w:r>
    <w:r w:rsidR="00770F96" w:rsidRPr="00806E5F">
      <w:rPr>
        <w:b/>
        <w:sz w:val="20"/>
        <w:szCs w:val="20"/>
      </w:rPr>
      <w:t>index.</w:t>
    </w:r>
  </w:p>
  <w:p w14:paraId="778BEF7C" w14:textId="77777777" w:rsidR="00770F96" w:rsidRDefault="00770F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7EC7" w14:textId="77777777" w:rsidR="00F771EE" w:rsidRDefault="00F771EE" w:rsidP="00770F96">
      <w:pPr>
        <w:spacing w:after="0" w:line="240" w:lineRule="auto"/>
      </w:pPr>
      <w:r>
        <w:separator/>
      </w:r>
    </w:p>
  </w:footnote>
  <w:footnote w:type="continuationSeparator" w:id="0">
    <w:p w14:paraId="05BA13A8" w14:textId="77777777" w:rsidR="00F771EE" w:rsidRDefault="00F771EE" w:rsidP="0077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D449" w14:textId="3B4FB340" w:rsidR="00770F96" w:rsidRPr="00734E86" w:rsidRDefault="00770F96" w:rsidP="00770F96">
    <w:pPr>
      <w:pStyle w:val="Zhlav"/>
      <w:jc w:val="center"/>
      <w:rPr>
        <w:sz w:val="24"/>
        <w:szCs w:val="24"/>
      </w:rPr>
    </w:pPr>
    <w:r w:rsidRPr="002938B4">
      <w:rPr>
        <w:b/>
        <w:sz w:val="32"/>
        <w:szCs w:val="32"/>
      </w:rPr>
      <w:t>POŽADAVKY NA KLASIFIKAČNÍ TÝDEN – ANGLICKÝ JAZYK</w:t>
    </w:r>
    <w:r w:rsidRPr="00734E86">
      <w:rPr>
        <w:b/>
        <w:sz w:val="24"/>
        <w:szCs w:val="24"/>
      </w:rPr>
      <w:br/>
    </w:r>
    <w:r w:rsidR="002B068B" w:rsidRPr="00734E86">
      <w:rPr>
        <w:sz w:val="24"/>
        <w:szCs w:val="24"/>
      </w:rPr>
      <w:t>Jana Pohludková</w:t>
    </w:r>
    <w:r w:rsidR="002B068B" w:rsidRPr="00734E86">
      <w:rPr>
        <w:sz w:val="24"/>
        <w:szCs w:val="24"/>
      </w:rPr>
      <w:br/>
    </w:r>
    <w:r w:rsidR="006C4AB7">
      <w:rPr>
        <w:b/>
        <w:bCs/>
        <w:sz w:val="24"/>
        <w:szCs w:val="24"/>
      </w:rPr>
      <w:t>8</w:t>
    </w:r>
    <w:r w:rsidR="002B068B" w:rsidRPr="00D1457E">
      <w:rPr>
        <w:b/>
        <w:bCs/>
        <w:sz w:val="24"/>
        <w:szCs w:val="24"/>
      </w:rPr>
      <w:t xml:space="preserve">. – </w:t>
    </w:r>
    <w:r w:rsidR="00D1457E" w:rsidRPr="00D1457E">
      <w:rPr>
        <w:b/>
        <w:bCs/>
        <w:sz w:val="24"/>
        <w:szCs w:val="24"/>
      </w:rPr>
      <w:t>1</w:t>
    </w:r>
    <w:r w:rsidR="006C4AB7">
      <w:rPr>
        <w:b/>
        <w:bCs/>
        <w:sz w:val="24"/>
        <w:szCs w:val="24"/>
      </w:rPr>
      <w:t>1</w:t>
    </w:r>
    <w:r w:rsidR="002B068B" w:rsidRPr="00D1457E">
      <w:rPr>
        <w:b/>
        <w:bCs/>
        <w:sz w:val="24"/>
        <w:szCs w:val="24"/>
      </w:rPr>
      <w:t xml:space="preserve">. </w:t>
    </w:r>
    <w:r w:rsidR="00D1457E" w:rsidRPr="00D1457E">
      <w:rPr>
        <w:b/>
        <w:bCs/>
        <w:sz w:val="24"/>
        <w:szCs w:val="24"/>
      </w:rPr>
      <w:t>1</w:t>
    </w:r>
    <w:r w:rsidR="0024186B" w:rsidRPr="00D1457E">
      <w:rPr>
        <w:b/>
        <w:bCs/>
        <w:sz w:val="24"/>
        <w:szCs w:val="24"/>
      </w:rPr>
      <w:t>. 20</w:t>
    </w:r>
    <w:r w:rsidR="000C301D" w:rsidRPr="00D1457E">
      <w:rPr>
        <w:b/>
        <w:bCs/>
        <w:sz w:val="24"/>
        <w:szCs w:val="24"/>
      </w:rPr>
      <w:t>2</w:t>
    </w:r>
    <w:r w:rsidR="001952C9">
      <w:rPr>
        <w:b/>
        <w:bCs/>
        <w:sz w:val="24"/>
        <w:szCs w:val="24"/>
      </w:rPr>
      <w:t>4</w:t>
    </w:r>
  </w:p>
  <w:p w14:paraId="6953BB2D" w14:textId="77777777" w:rsidR="00770F96" w:rsidRDefault="00770F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4B8"/>
    <w:multiLevelType w:val="hybridMultilevel"/>
    <w:tmpl w:val="C0448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6FBC"/>
    <w:multiLevelType w:val="hybridMultilevel"/>
    <w:tmpl w:val="A0D23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02BA"/>
    <w:multiLevelType w:val="hybridMultilevel"/>
    <w:tmpl w:val="9C5C1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7B9D"/>
    <w:multiLevelType w:val="hybridMultilevel"/>
    <w:tmpl w:val="0444F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32AA1"/>
    <w:multiLevelType w:val="hybridMultilevel"/>
    <w:tmpl w:val="17DA6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01B92"/>
    <w:multiLevelType w:val="hybridMultilevel"/>
    <w:tmpl w:val="F1DC3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3530"/>
    <w:multiLevelType w:val="hybridMultilevel"/>
    <w:tmpl w:val="83783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1301F"/>
    <w:multiLevelType w:val="hybridMultilevel"/>
    <w:tmpl w:val="B316D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C2B12"/>
    <w:multiLevelType w:val="hybridMultilevel"/>
    <w:tmpl w:val="24FE7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3547D"/>
    <w:multiLevelType w:val="hybridMultilevel"/>
    <w:tmpl w:val="161A6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0484">
    <w:abstractNumId w:val="7"/>
  </w:num>
  <w:num w:numId="2" w16cid:durableId="1039472965">
    <w:abstractNumId w:val="8"/>
  </w:num>
  <w:num w:numId="3" w16cid:durableId="909005342">
    <w:abstractNumId w:val="6"/>
  </w:num>
  <w:num w:numId="4" w16cid:durableId="2084638070">
    <w:abstractNumId w:val="4"/>
  </w:num>
  <w:num w:numId="5" w16cid:durableId="518197058">
    <w:abstractNumId w:val="2"/>
  </w:num>
  <w:num w:numId="6" w16cid:durableId="884410820">
    <w:abstractNumId w:val="9"/>
  </w:num>
  <w:num w:numId="7" w16cid:durableId="756559838">
    <w:abstractNumId w:val="3"/>
  </w:num>
  <w:num w:numId="8" w16cid:durableId="1853451077">
    <w:abstractNumId w:val="1"/>
  </w:num>
  <w:num w:numId="9" w16cid:durableId="1335493441">
    <w:abstractNumId w:val="0"/>
  </w:num>
  <w:num w:numId="10" w16cid:durableId="343361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18"/>
    <w:rsid w:val="00006278"/>
    <w:rsid w:val="000434A2"/>
    <w:rsid w:val="000654A0"/>
    <w:rsid w:val="000963B3"/>
    <w:rsid w:val="000A1EF8"/>
    <w:rsid w:val="000C1845"/>
    <w:rsid w:val="000C301D"/>
    <w:rsid w:val="001952C9"/>
    <w:rsid w:val="001B7BBE"/>
    <w:rsid w:val="001C1773"/>
    <w:rsid w:val="001F3327"/>
    <w:rsid w:val="00220DAC"/>
    <w:rsid w:val="0024186B"/>
    <w:rsid w:val="00245167"/>
    <w:rsid w:val="00262565"/>
    <w:rsid w:val="0027403A"/>
    <w:rsid w:val="00285DA9"/>
    <w:rsid w:val="00286FCA"/>
    <w:rsid w:val="002938B4"/>
    <w:rsid w:val="002B068B"/>
    <w:rsid w:val="002D5E42"/>
    <w:rsid w:val="002E6C91"/>
    <w:rsid w:val="002F3F1B"/>
    <w:rsid w:val="003522FF"/>
    <w:rsid w:val="003B325E"/>
    <w:rsid w:val="003C14EC"/>
    <w:rsid w:val="00410AB5"/>
    <w:rsid w:val="00424B18"/>
    <w:rsid w:val="0044651F"/>
    <w:rsid w:val="00456373"/>
    <w:rsid w:val="00473494"/>
    <w:rsid w:val="004C103E"/>
    <w:rsid w:val="004C5335"/>
    <w:rsid w:val="004F4A7C"/>
    <w:rsid w:val="00530027"/>
    <w:rsid w:val="00553425"/>
    <w:rsid w:val="005E2B34"/>
    <w:rsid w:val="005E716C"/>
    <w:rsid w:val="0069710A"/>
    <w:rsid w:val="0069721E"/>
    <w:rsid w:val="006C4AB7"/>
    <w:rsid w:val="007146A0"/>
    <w:rsid w:val="007238EC"/>
    <w:rsid w:val="00734E86"/>
    <w:rsid w:val="007419CA"/>
    <w:rsid w:val="0075327E"/>
    <w:rsid w:val="00770F96"/>
    <w:rsid w:val="007769AD"/>
    <w:rsid w:val="007A0AC5"/>
    <w:rsid w:val="00806E5F"/>
    <w:rsid w:val="00844F52"/>
    <w:rsid w:val="00893240"/>
    <w:rsid w:val="008A2231"/>
    <w:rsid w:val="008D2C98"/>
    <w:rsid w:val="008E6611"/>
    <w:rsid w:val="008F3E6F"/>
    <w:rsid w:val="00975746"/>
    <w:rsid w:val="009A083C"/>
    <w:rsid w:val="009C25CC"/>
    <w:rsid w:val="00A23000"/>
    <w:rsid w:val="00A33FFD"/>
    <w:rsid w:val="00A4606A"/>
    <w:rsid w:val="00A801D2"/>
    <w:rsid w:val="00AB3A65"/>
    <w:rsid w:val="00B22CB5"/>
    <w:rsid w:val="00B61E09"/>
    <w:rsid w:val="00B950D2"/>
    <w:rsid w:val="00BA2200"/>
    <w:rsid w:val="00BA47C5"/>
    <w:rsid w:val="00BC29AA"/>
    <w:rsid w:val="00C04426"/>
    <w:rsid w:val="00C04AAA"/>
    <w:rsid w:val="00C122A8"/>
    <w:rsid w:val="00C201AB"/>
    <w:rsid w:val="00C41FAC"/>
    <w:rsid w:val="00C60BD8"/>
    <w:rsid w:val="00C61167"/>
    <w:rsid w:val="00C779F2"/>
    <w:rsid w:val="00CA2F47"/>
    <w:rsid w:val="00D1457E"/>
    <w:rsid w:val="00D16DD4"/>
    <w:rsid w:val="00D567AD"/>
    <w:rsid w:val="00D71112"/>
    <w:rsid w:val="00D81F9F"/>
    <w:rsid w:val="00D94673"/>
    <w:rsid w:val="00D95471"/>
    <w:rsid w:val="00DF3B2F"/>
    <w:rsid w:val="00DF5CE8"/>
    <w:rsid w:val="00E908EF"/>
    <w:rsid w:val="00EE2974"/>
    <w:rsid w:val="00EF2D00"/>
    <w:rsid w:val="00EF346F"/>
    <w:rsid w:val="00F10B49"/>
    <w:rsid w:val="00F3287A"/>
    <w:rsid w:val="00F771EE"/>
    <w:rsid w:val="00F87216"/>
    <w:rsid w:val="00FC3F51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7FC88"/>
  <w15:docId w15:val="{FC62CCF4-12BA-4EB1-915A-05DFC739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3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1F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F96"/>
  </w:style>
  <w:style w:type="paragraph" w:styleId="Zpat">
    <w:name w:val="footer"/>
    <w:basedOn w:val="Normln"/>
    <w:link w:val="ZpatChar"/>
    <w:uiPriority w:val="99"/>
    <w:unhideWhenUsed/>
    <w:rsid w:val="0077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F96"/>
  </w:style>
  <w:style w:type="paragraph" w:styleId="Textbubliny">
    <w:name w:val="Balloon Text"/>
    <w:basedOn w:val="Normln"/>
    <w:link w:val="TextbublinyChar"/>
    <w:uiPriority w:val="99"/>
    <w:semiHidden/>
    <w:unhideWhenUsed/>
    <w:rsid w:val="0077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Jana Pohludková</cp:lastModifiedBy>
  <cp:revision>3</cp:revision>
  <dcterms:created xsi:type="dcterms:W3CDTF">2023-12-10T20:07:00Z</dcterms:created>
  <dcterms:modified xsi:type="dcterms:W3CDTF">2023-12-10T21:07:00Z</dcterms:modified>
</cp:coreProperties>
</file>