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CE60A6" w:rsidP="00CE60A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STAROVĚKÁ LITERATURA</w:t>
      </w:r>
    </w:p>
    <w:p w:rsidR="00CE60A6" w:rsidRPr="00CE60A6" w:rsidRDefault="00CE60A6" w:rsidP="00CE60A6">
      <w:pPr>
        <w:jc w:val="both"/>
        <w:rPr>
          <w:b/>
        </w:rPr>
      </w:pPr>
      <w:r>
        <w:rPr>
          <w:b/>
          <w:u w:val="single"/>
        </w:rPr>
        <w:t>STAROVĚK</w:t>
      </w:r>
      <w:r>
        <w:rPr>
          <w:b/>
        </w:rPr>
        <w:t xml:space="preserve"> (4. tis. př. n. l. – 5. st. n. l.)</w:t>
      </w:r>
    </w:p>
    <w:p w:rsidR="00CE60A6" w:rsidRDefault="00CE60A6" w:rsidP="00CE60A6">
      <w:pPr>
        <w:pStyle w:val="Odstavecseseznamem"/>
        <w:numPr>
          <w:ilvl w:val="0"/>
          <w:numId w:val="1"/>
        </w:numPr>
        <w:jc w:val="both"/>
      </w:pPr>
      <w:r>
        <w:t xml:space="preserve">období mezi pravěkem a středověkem </w:t>
      </w:r>
    </w:p>
    <w:p w:rsidR="00CE60A6" w:rsidRDefault="00CE60A6" w:rsidP="00CE60A6">
      <w:pPr>
        <w:pStyle w:val="Odstavecseseznamem"/>
        <w:numPr>
          <w:ilvl w:val="0"/>
          <w:numId w:val="1"/>
        </w:numPr>
        <w:jc w:val="both"/>
      </w:pPr>
      <w:r>
        <w:t>vyspělé civilizace (Čína, Egypt, Indie, Mezopotámie)</w:t>
      </w:r>
    </w:p>
    <w:p w:rsidR="00CE60A6" w:rsidRDefault="000E0235" w:rsidP="00CE60A6">
      <w:pPr>
        <w:pStyle w:val="Odstavecseseznamem"/>
        <w:numPr>
          <w:ilvl w:val="0"/>
          <w:numId w:val="1"/>
        </w:numPr>
        <w:jc w:val="both"/>
      </w:pPr>
      <w:r>
        <w:t>nejstarší písemné záznamy</w:t>
      </w:r>
    </w:p>
    <w:p w:rsidR="000E0235" w:rsidRDefault="000E0235" w:rsidP="00CE60A6">
      <w:pPr>
        <w:pStyle w:val="Odstavecseseznamem"/>
        <w:numPr>
          <w:ilvl w:val="0"/>
          <w:numId w:val="1"/>
        </w:numPr>
        <w:jc w:val="both"/>
      </w:pPr>
      <w:r>
        <w:t>texty se psaly na různé materiály (hliněné destičky, papyrus, kámen)</w:t>
      </w:r>
    </w:p>
    <w:p w:rsidR="000E0235" w:rsidRDefault="000E0235" w:rsidP="00CE60A6">
      <w:pPr>
        <w:pStyle w:val="Odstavecseseznamem"/>
        <w:numPr>
          <w:ilvl w:val="0"/>
          <w:numId w:val="1"/>
        </w:numPr>
        <w:jc w:val="both"/>
      </w:pPr>
      <w:r>
        <w:t>příběhy se předávaly často ústně (anonymní autor)</w:t>
      </w:r>
    </w:p>
    <w:p w:rsidR="000E0235" w:rsidRDefault="000E0235" w:rsidP="00CE60A6">
      <w:pPr>
        <w:pStyle w:val="Odstavecseseznamem"/>
        <w:numPr>
          <w:ilvl w:val="0"/>
          <w:numId w:val="1"/>
        </w:numPr>
        <w:jc w:val="both"/>
      </w:pPr>
      <w:r>
        <w:t>převážně náboženské, historické a právní texty</w:t>
      </w:r>
    </w:p>
    <w:p w:rsidR="000E0235" w:rsidRDefault="000E0235" w:rsidP="000E0235">
      <w:pPr>
        <w:jc w:val="both"/>
        <w:rPr>
          <w:u w:val="single"/>
        </w:rPr>
      </w:pPr>
      <w:r>
        <w:rPr>
          <w:u w:val="single"/>
        </w:rPr>
        <w:t>Mezopotámie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nacházela se mezi řekami Eufrat a Tigris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klínové písmo, hliněné destičky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písmo vynalezli Sumerové kolem roku 3000 př. n. l.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první texty hlavně hospodářské a účetnické záznamy</w:t>
      </w:r>
    </w:p>
    <w:p w:rsidR="000E0235" w:rsidRDefault="000E0235" w:rsidP="000E0235">
      <w:pPr>
        <w:ind w:left="360"/>
        <w:jc w:val="both"/>
      </w:pPr>
      <w:r w:rsidRPr="000E0235">
        <w:rPr>
          <w:i/>
        </w:rPr>
        <w:t xml:space="preserve">Epos o </w:t>
      </w:r>
      <w:proofErr w:type="spellStart"/>
      <w:r w:rsidRPr="000E0235">
        <w:rPr>
          <w:i/>
        </w:rPr>
        <w:t>Gilgamešovi</w:t>
      </w:r>
      <w:proofErr w:type="spellEnd"/>
      <w:r>
        <w:tab/>
        <w:t>- epos, vznikl si na počátku 2. tis. př. n. l.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 xml:space="preserve">hl. postavou je sumerský vládce </w:t>
      </w:r>
      <w:proofErr w:type="spellStart"/>
      <w:r>
        <w:t>Gilgameš</w:t>
      </w:r>
      <w:proofErr w:type="spellEnd"/>
      <w:r>
        <w:t>, který se touží stát nesmrtelný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objevuje se tu i téma potopy světa (jako v bibli)</w:t>
      </w:r>
    </w:p>
    <w:p w:rsidR="000E0235" w:rsidRDefault="000E0235" w:rsidP="000E0235">
      <w:pPr>
        <w:jc w:val="both"/>
      </w:pPr>
      <w:r>
        <w:rPr>
          <w:u w:val="single"/>
        </w:rPr>
        <w:t>Indie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centrum v povodí řek Indus a Ganga</w:t>
      </w:r>
    </w:p>
    <w:p w:rsidR="000E0235" w:rsidRDefault="000E0235" w:rsidP="000E0235">
      <w:pPr>
        <w:ind w:left="360"/>
        <w:jc w:val="both"/>
      </w:pPr>
      <w:r>
        <w:rPr>
          <w:i/>
        </w:rPr>
        <w:t>védy</w:t>
      </w:r>
      <w:r>
        <w:t xml:space="preserve"> – posvátné náboženské texty hinduismu</w:t>
      </w:r>
      <w:r w:rsidR="00393042">
        <w:t xml:space="preserve"> (indický filosofický a náboženský systém)</w:t>
      </w:r>
      <w:r>
        <w:t>, napsány ve 2. tis. př. n. l.</w:t>
      </w:r>
    </w:p>
    <w:p w:rsidR="000E0235" w:rsidRDefault="000E0235" w:rsidP="000E0235">
      <w:pPr>
        <w:pStyle w:val="Odstavecseseznamem"/>
        <w:numPr>
          <w:ilvl w:val="0"/>
          <w:numId w:val="1"/>
        </w:numPr>
        <w:jc w:val="both"/>
      </w:pPr>
      <w:r>
        <w:t>napsány posvátným jazykem sanskrtem</w:t>
      </w:r>
    </w:p>
    <w:p w:rsidR="00393042" w:rsidRDefault="00393042" w:rsidP="00393042">
      <w:pPr>
        <w:ind w:left="360"/>
        <w:jc w:val="both"/>
      </w:pPr>
      <w:r>
        <w:rPr>
          <w:i/>
        </w:rPr>
        <w:t>Rámájana, Mahábhárata</w:t>
      </w:r>
      <w:r>
        <w:t xml:space="preserve"> – eposy, staré mýty a legendy, boje hrdinů</w:t>
      </w:r>
    </w:p>
    <w:p w:rsidR="00393042" w:rsidRDefault="00393042" w:rsidP="00393042">
      <w:pPr>
        <w:jc w:val="both"/>
        <w:rPr>
          <w:i/>
        </w:rPr>
      </w:pPr>
    </w:p>
    <w:p w:rsidR="00393042" w:rsidRDefault="00393042" w:rsidP="00393042">
      <w:pPr>
        <w:jc w:val="both"/>
        <w:rPr>
          <w:b/>
          <w:i/>
        </w:rPr>
      </w:pPr>
      <w:r>
        <w:rPr>
          <w:b/>
          <w:i/>
        </w:rPr>
        <w:t>Bible</w:t>
      </w:r>
      <w:r>
        <w:rPr>
          <w:b/>
        </w:rPr>
        <w:t xml:space="preserve"> = </w:t>
      </w:r>
      <w:r>
        <w:rPr>
          <w:b/>
          <w:i/>
        </w:rPr>
        <w:t>Písmo svaté, Kniha knih</w:t>
      </w:r>
    </w:p>
    <w:p w:rsidR="00393042" w:rsidRDefault="00393042" w:rsidP="00393042">
      <w:pPr>
        <w:pStyle w:val="Odstavecseseznamem"/>
        <w:numPr>
          <w:ilvl w:val="0"/>
          <w:numId w:val="1"/>
        </w:numPr>
        <w:jc w:val="both"/>
      </w:pPr>
      <w:r>
        <w:t xml:space="preserve">z řeckého slova </w:t>
      </w:r>
      <w:proofErr w:type="spellStart"/>
      <w:r>
        <w:t>biblia</w:t>
      </w:r>
      <w:proofErr w:type="spellEnd"/>
      <w:r>
        <w:t xml:space="preserve"> = svitky, knihy</w:t>
      </w:r>
    </w:p>
    <w:p w:rsidR="00393042" w:rsidRDefault="00393042" w:rsidP="00393042">
      <w:pPr>
        <w:pStyle w:val="Odstavecseseznamem"/>
        <w:numPr>
          <w:ilvl w:val="0"/>
          <w:numId w:val="1"/>
        </w:numPr>
        <w:jc w:val="both"/>
      </w:pPr>
      <w:r>
        <w:t>soubor historických, právnických, náboženských a literárních textů</w:t>
      </w:r>
    </w:p>
    <w:p w:rsidR="00393042" w:rsidRDefault="00393042" w:rsidP="00393042">
      <w:pPr>
        <w:pStyle w:val="Odstavecseseznamem"/>
        <w:numPr>
          <w:ilvl w:val="0"/>
          <w:numId w:val="1"/>
        </w:numPr>
        <w:jc w:val="both"/>
      </w:pPr>
      <w:r>
        <w:t>2 části:</w:t>
      </w:r>
    </w:p>
    <w:p w:rsidR="00393042" w:rsidRDefault="00393042" w:rsidP="00393042">
      <w:pPr>
        <w:ind w:left="360"/>
        <w:jc w:val="both"/>
      </w:pPr>
      <w:r w:rsidRPr="00393042">
        <w:rPr>
          <w:i/>
        </w:rPr>
        <w:t>Starý zákon</w:t>
      </w:r>
      <w:r>
        <w:t xml:space="preserve"> – soubor židovských knih, napsán hebrejsky</w:t>
      </w:r>
      <w:r w:rsidR="00525878">
        <w:t xml:space="preserve"> (jazyk Židů)</w:t>
      </w:r>
    </w:p>
    <w:p w:rsidR="00393042" w:rsidRPr="00393042" w:rsidRDefault="00525878" w:rsidP="00525878">
      <w:pPr>
        <w:pStyle w:val="Odstavecseseznamem"/>
        <w:numPr>
          <w:ilvl w:val="0"/>
          <w:numId w:val="1"/>
        </w:numPr>
        <w:jc w:val="both"/>
      </w:pPr>
      <w:r>
        <w:t>3 části:</w:t>
      </w:r>
      <w:r>
        <w:tab/>
      </w:r>
      <w:r w:rsidRPr="00525878">
        <w:rPr>
          <w:b/>
        </w:rPr>
        <w:t>Tóra</w:t>
      </w:r>
      <w:r>
        <w:t xml:space="preserve"> (= Pět knih Mojžíšových) – např. příběhy o stvoření světa, o Adamovi a Evě o zajetí Židů v Egyptě a jejich vyvedení Mojžíšem, o bratrech Kainovi a Ábelovi</w:t>
      </w:r>
    </w:p>
    <w:p w:rsidR="00393042" w:rsidRDefault="00525878" w:rsidP="00525878">
      <w:pPr>
        <w:pStyle w:val="Odstavecseseznamem"/>
        <w:ind w:left="1416"/>
        <w:jc w:val="both"/>
      </w:pPr>
      <w:r>
        <w:rPr>
          <w:b/>
        </w:rPr>
        <w:t>Proroci</w:t>
      </w:r>
      <w:r>
        <w:t xml:space="preserve"> – texty o prorocích (lidé inspirovaní Bohem, poskytovali vhled do budoucích událostí)</w:t>
      </w:r>
    </w:p>
    <w:p w:rsidR="00525878" w:rsidRDefault="00525878" w:rsidP="00525878">
      <w:pPr>
        <w:pStyle w:val="Odstavecseseznamem"/>
        <w:ind w:left="1416"/>
        <w:jc w:val="both"/>
      </w:pPr>
      <w:r>
        <w:rPr>
          <w:b/>
        </w:rPr>
        <w:t>Spisy</w:t>
      </w:r>
      <w:r>
        <w:t xml:space="preserve"> – historické texty, poezie, žalmy (modlitby), přísloví</w:t>
      </w:r>
    </w:p>
    <w:p w:rsidR="00525878" w:rsidRPr="00525878" w:rsidRDefault="00525878" w:rsidP="00525878">
      <w:pPr>
        <w:pStyle w:val="Odstavecseseznamem"/>
        <w:ind w:left="426"/>
        <w:jc w:val="both"/>
      </w:pPr>
      <w:r>
        <w:rPr>
          <w:i/>
        </w:rPr>
        <w:t>Nový zákon</w:t>
      </w:r>
      <w:r>
        <w:t xml:space="preserve"> – soubor křesťanských textů, napsán v</w:t>
      </w:r>
      <w:r w:rsidR="00CA501A">
        <w:t> </w:t>
      </w:r>
      <w:r>
        <w:t>řečtině</w:t>
      </w:r>
    </w:p>
    <w:p w:rsidR="00525878" w:rsidRDefault="00CA501A" w:rsidP="00CA501A">
      <w:pPr>
        <w:pStyle w:val="Odstavecseseznamem"/>
        <w:numPr>
          <w:ilvl w:val="0"/>
          <w:numId w:val="1"/>
        </w:numPr>
        <w:ind w:left="709"/>
        <w:jc w:val="both"/>
      </w:pPr>
      <w:r>
        <w:lastRenderedPageBreak/>
        <w:t>4 evangelia (= dobrá zpráva):</w:t>
      </w:r>
      <w:r>
        <w:tab/>
      </w:r>
      <w:r w:rsidRPr="00CA501A">
        <w:rPr>
          <w:b/>
        </w:rPr>
        <w:t>Marek, Matouš, Lukáš, Jan</w:t>
      </w:r>
      <w:r>
        <w:rPr>
          <w:b/>
        </w:rPr>
        <w:t xml:space="preserve"> </w:t>
      </w:r>
      <w:r>
        <w:t>– apoštolové (= Ježíšovi učedníci), vyprávění o životě Ježíše Krista a jeho skutcích</w:t>
      </w:r>
    </w:p>
    <w:p w:rsidR="00CA501A" w:rsidRDefault="00CA501A" w:rsidP="00CA501A">
      <w:pPr>
        <w:pStyle w:val="Odstavecseseznamem"/>
        <w:numPr>
          <w:ilvl w:val="0"/>
          <w:numId w:val="1"/>
        </w:numPr>
        <w:ind w:left="709"/>
        <w:jc w:val="both"/>
      </w:pPr>
      <w:r>
        <w:rPr>
          <w:b/>
        </w:rPr>
        <w:t>epištoly</w:t>
      </w:r>
      <w:r>
        <w:t xml:space="preserve"> (dopisy apoš</w:t>
      </w:r>
      <w:r w:rsidR="00223DC5">
        <w:t xml:space="preserve">tolů), </w:t>
      </w:r>
      <w:r w:rsidR="00223DC5">
        <w:rPr>
          <w:b/>
        </w:rPr>
        <w:t>Zjevení Janovo</w:t>
      </w:r>
      <w:r w:rsidR="00223DC5">
        <w:t xml:space="preserve"> (konec světa, poslední soud)</w:t>
      </w:r>
    </w:p>
    <w:p w:rsidR="00223DC5" w:rsidRDefault="00223DC5" w:rsidP="00223DC5">
      <w:pPr>
        <w:jc w:val="both"/>
      </w:pPr>
      <w:r>
        <w:rPr>
          <w:b/>
        </w:rPr>
        <w:t xml:space="preserve">Apokryfy – </w:t>
      </w:r>
      <w:r>
        <w:t>náboženské texty</w:t>
      </w:r>
      <w:bookmarkStart w:id="0" w:name="_GoBack"/>
      <w:bookmarkEnd w:id="0"/>
      <w:r>
        <w:t>, které se nestaly součástí bible</w:t>
      </w:r>
    </w:p>
    <w:p w:rsidR="00223DC5" w:rsidRPr="00223DC5" w:rsidRDefault="00223DC5" w:rsidP="00223DC5">
      <w:pPr>
        <w:jc w:val="both"/>
      </w:pPr>
    </w:p>
    <w:p w:rsidR="00525878" w:rsidRDefault="00525878" w:rsidP="00525878">
      <w:pPr>
        <w:jc w:val="both"/>
      </w:pPr>
    </w:p>
    <w:p w:rsidR="00525878" w:rsidRDefault="00525878" w:rsidP="00525878">
      <w:pPr>
        <w:jc w:val="both"/>
      </w:pPr>
    </w:p>
    <w:p w:rsidR="00525878" w:rsidRPr="00525878" w:rsidRDefault="00525878" w:rsidP="00525878">
      <w:pPr>
        <w:jc w:val="both"/>
      </w:pPr>
    </w:p>
    <w:p w:rsidR="000E0235" w:rsidRPr="000E0235" w:rsidRDefault="000E0235" w:rsidP="000E0235">
      <w:pPr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0E0235" w:rsidRPr="000E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0283"/>
    <w:multiLevelType w:val="hybridMultilevel"/>
    <w:tmpl w:val="B352C71E"/>
    <w:lvl w:ilvl="0" w:tplc="B15A6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31"/>
    <w:rsid w:val="000E0235"/>
    <w:rsid w:val="00223DC5"/>
    <w:rsid w:val="00391831"/>
    <w:rsid w:val="00393042"/>
    <w:rsid w:val="00525878"/>
    <w:rsid w:val="00B0361B"/>
    <w:rsid w:val="00CA501A"/>
    <w:rsid w:val="00CE60A6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2020-03-30T11:08:00Z</dcterms:created>
  <dcterms:modified xsi:type="dcterms:W3CDTF">2020-03-30T12:10:00Z</dcterms:modified>
</cp:coreProperties>
</file>